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йкоз-крупного-рогатого-скота"/>
    <w:p>
      <w:pPr>
        <w:pStyle w:val="Heading3"/>
      </w:pPr>
      <w:r>
        <w:t xml:space="preserve">Лейкоз крупного рогатого скота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http://tveruprava.mos.ru/presscenter/important-information/detail/12505741.html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505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important-information/detail/12505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2025-05-27T13:45:05Z</dcterms:created>
  <dcterms:modified xsi:type="dcterms:W3CDTF">2025-05-27T13:45:05Z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