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b558ae9145db2480debd18cefe34544a5dfaa8"/>
    <w:p>
      <w:pPr>
        <w:pStyle w:val="Heading3"/>
      </w:pPr>
      <w:r>
        <w:t xml:space="preserve">Художественный мастер-класс состоялся в районном центе социального обслуживания</w:t>
      </w:r>
    </w:p>
    <w:p>
      <w:pPr>
        <w:pStyle w:val="FirstParagraph"/>
      </w:pPr>
      <w:r>
        <w:t xml:space="preserve">01.09.2021</w:t>
      </w:r>
    </w:p>
    <w:p>
      <w:pPr>
        <w:pStyle w:val="BodyText"/>
      </w:pPr>
    </w:p>
    <w:p>
      <w:pPr>
        <w:pStyle w:val="BodyText"/>
      </w:pPr>
      <w:r>
        <w:t xml:space="preserve">Работники Территориального центра социального обслуживания «Арбат» филиала «Тверской» 31 августа провели мастер-класс «Морской пейзаж, прибойная волна».</w:t>
      </w:r>
    </w:p>
    <w:p>
      <w:pPr>
        <w:pStyle w:val="BodyText"/>
      </w:pPr>
      <w:r>
        <w:t xml:space="preserve">На занятии посетители продолжили работу над композицией морского пейзажа масляными красками по обработанной льняным маслом поверхности. Участники написали дальний и средний план, наметили первый план, создавая рельеф и фактуру камней, проинформировали на 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 учреждения в социальных сетях.</w:t>
      </w:r>
    </w:p>
    <w:p>
      <w:pPr>
        <w:pStyle w:val="BodyText"/>
      </w:pPr>
      <w:r>
        <w:t xml:space="preserve">Творческая работа является собирательным образом фотографий из разных источников.</w:t>
      </w:r>
    </w:p>
    <w:p>
      <w:pPr>
        <w:pStyle w:val="BodyText"/>
      </w:pPr>
      <w:r>
        <w:t xml:space="preserve">Рисунки создали участники студии «Кобальт» Территориального центра социального обслуживания «Арбат» филиала «Тверской».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http://tveruprava.mos.ru/presscenter/news/detail/10221896.html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0221896.html" TargetMode="External" /><Relationship Type="http://schemas.openxmlformats.org/officeDocument/2006/relationships/hyperlink" Id="rId20" Target="https://www.facebook.com/TCSO.Arba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0221896.html" TargetMode="External" /><Relationship Type="http://schemas.openxmlformats.org/officeDocument/2006/relationships/hyperlink" Id="rId20" Target="https://www.facebook.com/TCSO.Arba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2025-07-12T14:47:18Z</dcterms:created>
  <dcterms:modified xsi:type="dcterms:W3CDTF">2025-07-12T14:47:18Z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