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b9425c681a474fef9dc27613586c20c0c0c846"/>
    <w:p>
      <w:pPr>
        <w:pStyle w:val="Heading3"/>
      </w:pPr>
      <w:r>
        <w:t xml:space="preserve">Число новых валидаторов на станциях ЦППК превысит тысячу к концу сентября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108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15b/r64tbco4xxm1jfk41xykmt65793iore2/WhatsApp-Image-2023_07_07-at-08.47.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0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Центральной пригородной пассажирской компании установят на станциях столицы и Подмосковья электрические и работающие на солнечных батареях 226 валидаторов до конца сентября, их общее количество превысит одну тысячу. Об этом стало известно 4 июля.</w:t>
      </w:r>
    </w:p>
    <w:p>
      <w:pPr>
        <w:pStyle w:val="BodyText"/>
      </w:pPr>
      <w:r>
        <w:t xml:space="preserve">Рабочие уже установили 813 новых валидаторов из планируемых 1039, проинформировали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ЦППК.</w:t>
      </w:r>
    </w:p>
    <w:p>
      <w:pPr>
        <w:pStyle w:val="BodyText"/>
      </w:pPr>
      <w:r>
        <w:t xml:space="preserve">В частности, специалисты в рамках работ оборудуют станции Белорусского направления Московской железной дороги 30 устройствами.</w:t>
      </w:r>
    </w:p>
    <w:p>
      <w:pPr>
        <w:pStyle w:val="BodyText"/>
      </w:pPr>
      <w:r>
        <w:t xml:space="preserve">Напомним, программа по установке валидаторов стартовала в середине 2022 года. Все устройства, которыми оборудуют станции МЖД, разработаны российскими предприятиями.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http://tveruprava.mos.ru/presscenter/news/detail/11699304.html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news/detail/11699304.html" TargetMode="External" /><Relationship Type="http://schemas.openxmlformats.org/officeDocument/2006/relationships/hyperlink" Id="rId23" Target="https://www.central-ppk.ru/new/press/news/news_item.php?page=31018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news/detail/11699304.html" TargetMode="External" /><Relationship Type="http://schemas.openxmlformats.org/officeDocument/2006/relationships/hyperlink" Id="rId23" Target="https://www.central-ppk.ru/new/press/news/news_item.php?page=31018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2025-05-01T02:13:45Z</dcterms:created>
  <dcterms:modified xsi:type="dcterms:W3CDTF">2025-05-01T02:13:45Z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