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5c56a51462b9216f21802022c718f6db3817c"/>
    <w:p>
      <w:pPr>
        <w:pStyle w:val="Heading3"/>
      </w:pPr>
      <w:r>
        <w:t xml:space="preserve">В кассах Большого театра ввели систему организованной очереди по номеру браслета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drawing>
          <wp:inline>
            <wp:extent cx="5334000" cy="4251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c41/ku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1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Большого театра ввела новую систему для людей, стоящих в очереди у касс. Теперь нужно одевать специальные браслеты с порядковыми номерами.</w:t>
      </w:r>
    </w:p>
    <w:p>
      <w:pPr>
        <w:pStyle w:val="BodyText"/>
      </w:pPr>
      <w:r>
        <w:t xml:space="preserve">Данная система вводится только в день предварительной продажи билетов, который происходит в субботу. Делается это для упорядочивания очереди.</w:t>
      </w:r>
    </w:p>
    <w:p>
      <w:pPr>
        <w:pStyle w:val="BodyText"/>
      </w:pPr>
      <w:r>
        <w:t xml:space="preserve">В остальные дни браслеты надеваться не будут.</w:t>
      </w:r>
    </w:p>
    <w:p>
      <w:pPr>
        <w:pStyle w:val="BodyText"/>
      </w:pPr>
      <w:r>
        <w:t xml:space="preserve">Также предполагается, что новая система позволит бороться со спекулянтами</w:t>
      </w:r>
    </w:p>
    <w:p>
      <w:pPr>
        <w:pStyle w:val="BodyText"/>
      </w:pPr>
      <w:r>
        <w:t xml:space="preserve">Кроме этого, генеральный директор Большого театра Владимир Урин готов судиться с сайтами, которые продают билета по завышенным ценам.</w:t>
      </w:r>
    </w:p>
    <w:p>
      <w:pPr>
        <w:pStyle w:val="BodyText"/>
      </w:pPr>
      <w:r>
        <w:t xml:space="preserve">В дальнейшем планируется ввести вход для льготников по паспортам.</w:t>
      </w:r>
    </w:p>
    <w:p>
      <w:pPr>
        <w:pStyle w:val="BodyText"/>
      </w:pPr>
      <w:r>
        <w:t xml:space="preserve">Напомним, в 2013 году Большой театр отказался от резервирования билетов через интернет, а билеты где есть исправления, наклейки и другие изменения стали считаться недействительными.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http://tveruprava.mos.ru/presscenter/news/detail/1648163.html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1648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1648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2025-06-04T10:20:08Z</dcterms:created>
  <dcterms:modified xsi:type="dcterms:W3CDTF">2025-06-04T10:20:08Z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