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97436897e09849f52f9dd896d177c102d1341f"/>
    <w:p>
      <w:pPr>
        <w:pStyle w:val="Heading3"/>
      </w:pPr>
      <w:r>
        <w:t xml:space="preserve">Ученицы из школы №1501 прошли заключительный этап интеллектуальных соревнований</w:t>
      </w:r>
    </w:p>
    <w:p>
      <w:pPr>
        <w:pStyle w:val="FirstParagraph"/>
      </w:pPr>
      <w:r>
        <w:t xml:space="preserve">11.03.2021</w:t>
      </w:r>
    </w:p>
    <w:p>
      <w:pPr>
        <w:pStyle w:val="BodyText"/>
      </w:pPr>
    </w:p>
    <w:p>
      <w:pPr>
        <w:pStyle w:val="BodyText"/>
      </w:pPr>
      <w:r>
        <w:t xml:space="preserve">Ученицы 10 класса школы №1501 прошли в заключительный этап чемпионата по триатлону лидерских компетенций Soft Skills 2035. Об этом стало известно 9 марта.</w:t>
      </w:r>
    </w:p>
    <w:p>
      <w:pPr>
        <w:pStyle w:val="BodyText"/>
      </w:pPr>
      <w:r>
        <w:t xml:space="preserve">Девочки показали высокие результаты и прошли последний тур вместе с 50 школьниками и студентами колледжей Москвы, проинформировали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образовательного учреждения.</w:t>
      </w:r>
    </w:p>
    <w:p>
      <w:pPr>
        <w:pStyle w:val="BodyText"/>
      </w:pPr>
      <w:r>
        <w:t xml:space="preserve">Финалисткам предстоит пройти блиц-интервью с потенциальным работодателем, который является представителем столичной компании. Девочки ответят на вопросы о выборе профессионального пути и построении карьеры.</w:t>
      </w:r>
    </w:p>
    <w:p>
      <w:pPr>
        <w:pStyle w:val="BodyText"/>
      </w:pPr>
      <w:r>
        <w:t xml:space="preserve">Третий тур будет проходить с 10 по 21 марта. Мини-фотоотчет можно посмотреть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школы №1501.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http://tveruprava.mos.ru/presscenter/news/detail/9777568.html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Тверского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veruprava.mos.ru" TargetMode="External" /><Relationship Type="http://schemas.openxmlformats.org/officeDocument/2006/relationships/hyperlink" Id="rId21" Target="http://tveruprava.mos.ru/presscenter/news/detail/9777568.html" TargetMode="External" /><Relationship Type="http://schemas.openxmlformats.org/officeDocument/2006/relationships/hyperlink" Id="rId20" Target="https://lycc1501.mskobr.ru/edu-news/120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veruprava.mos.ru" TargetMode="External" /><Relationship Type="http://schemas.openxmlformats.org/officeDocument/2006/relationships/hyperlink" Id="rId21" Target="http://tveruprava.mos.ru/presscenter/news/detail/9777568.html" TargetMode="External" /><Relationship Type="http://schemas.openxmlformats.org/officeDocument/2006/relationships/hyperlink" Id="rId20" Target="https://lycc1501.mskobr.ru/edu-news/120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2025-05-21T03:51:20Z</dcterms:created>
  <dcterms:modified xsi:type="dcterms:W3CDTF">2025-05-21T03:51:20Z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