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eac858c65f77c70b18b9debd58ec26f5fede16b"/>
    <w:p>
      <w:pPr>
        <w:pStyle w:val="Heading3"/>
      </w:pPr>
      <w:r>
        <w:t xml:space="preserve">«Чек-листы» для родителей и детей, которые помогут научить детей безопасному нахождению дома и правильным действиям при пожаре.</w:t>
      </w:r>
    </w:p>
    <w:p>
      <w:pPr>
        <w:pStyle w:val="FirstParagraph"/>
      </w:pPr>
      <w:r>
        <w:t xml:space="preserve">04.11.2021</w:t>
      </w:r>
    </w:p>
    <w:p>
      <w:pPr>
        <w:pStyle w:val="BodyText"/>
      </w:pPr>
      <w:r>
        <w:drawing>
          <wp:inline>
            <wp:extent cx="5334000" cy="539097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veruprava.mos.ru/www/upload/medialibrary/6c0/ch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909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hyperlink r:id="rId23">
        <w:r>
          <w:rPr>
            <w:rStyle w:val="Hyperlink"/>
          </w:rPr>
          <w:t xml:space="preserve">МЧС составил для родителей «Чек-листы», которые помогут научить детей безопасному нахождению дома и правильным действиям при пожаре.</w:t>
        </w:r>
      </w:hyperlink>
    </w:p>
    <w:p>
      <w:pPr>
        <w:pStyle w:val="BodyText"/>
      </w:pPr>
      <w:r>
        <w:t xml:space="preserve">Столичный главк МЧС составил для родителей «Чек-листы», которые помогут научить детей безопасному нахождению дома и правильным действиям при пожаре.</w:t>
      </w:r>
    </w:p>
    <w:p>
      <w:pPr>
        <w:pStyle w:val="BodyText"/>
      </w:pPr>
      <w:r>
        <w:t xml:space="preserve">Современный ритм жизни диктует свои правила и обстоятельства, под которые мы вынуждены подстраиваться. Так, многие взрослые, уходя на работу, оставляют детей одних дома. Простые рекомендации помогут усвоить элементарные правила безопасного поведения и, в случае возникновения стрессовой ситуации, действовать верно.</w:t>
      </w:r>
    </w:p>
    <w:p>
      <w:pPr>
        <w:pStyle w:val="BodyText"/>
      </w:pPr>
      <w:r>
        <w:t xml:space="preserve">Чек-листы включают в себя не только алгоритм действий, но и рассказывают, как закрепить знания на практике. Проект аккумулирует в себе обширную базу знаний по безопасности детей, которая будет пополняться.</w:t>
      </w:r>
    </w:p>
    <w:p>
      <w:pPr>
        <w:pStyle w:val="BodyText"/>
      </w:pPr>
      <w:r>
        <w:t xml:space="preserve">Сканируйте QR-код, представленный на картинке, и скачивайте не только правила безопасного поведения для детей и их родителей но и шаблоны стандартных планировок квартир, чтобы вместе с детьми нарисовать собственную “карту спасения” в экстренной ситуации.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вы можете скачать шаблон карточки, на которой необходимо записать номера телефонов родителей, бабушек, дедушек и экстренных служб. В дополнение мы добавили онлайн-сборник рассказов и стихотворений о пожарах и пожарных с иллюстрациями юных художников, советуем детям их почитать.</w:t>
      </w:r>
    </w:p>
    <w:p>
      <w:pPr>
        <w:pStyle w:val="BodyText"/>
      </w:pPr>
      <w:r>
        <w:t xml:space="preserve">Чек листы с QR-кодом размещены на официальном </w:t>
      </w:r>
      <w:hyperlink r:id="rId23">
        <w:r>
          <w:rPr>
            <w:rStyle w:val="Hyperlink"/>
            <w:bCs/>
            <w:b/>
          </w:rPr>
          <w:t xml:space="preserve">сайте</w:t>
        </w:r>
      </w:hyperlink>
      <w:r>
        <w:t xml:space="preserve"> и в социальных сетях Главного управления МЧС России по г. Москве, и каждый желающий уже может приступить к их изучению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Помните – безопасность детей в ваших руках!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3 РОНПР Управления по ЦАО Главного управления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http://tveruprava.mos.ru/safety/mchs/mchs-informiruet/detail/10375625.html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Тверского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tveruprava.mos.ru" TargetMode="External" /><Relationship Type="http://schemas.openxmlformats.org/officeDocument/2006/relationships/hyperlink" Id="rId24" Target="http://tveruprava.mos.ru/safety/mchs/mchs-informiruet/detail/10375625.html" TargetMode="External" /><Relationship Type="http://schemas.openxmlformats.org/officeDocument/2006/relationships/hyperlink" Id="rId23" Target="https://moscow.mchs.gov.ru/deyatelnost/press-centr/informacionnye-proekty/chek-list-dlya-roditele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tveruprava.mos.ru" TargetMode="External" /><Relationship Type="http://schemas.openxmlformats.org/officeDocument/2006/relationships/hyperlink" Id="rId24" Target="http://tveruprava.mos.ru/safety/mchs/mchs-informiruet/detail/10375625.html" TargetMode="External" /><Relationship Type="http://schemas.openxmlformats.org/officeDocument/2006/relationships/hyperlink" Id="rId23" Target="https://moscow.mchs.gov.ru/deyatelnost/press-centr/informacionnye-proekty/chek-list-dlya-roditele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2025-06-02T12:47:42Z</dcterms:created>
  <dcterms:modified xsi:type="dcterms:W3CDTF">2025-06-02T12:47:42Z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