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jpg" ContentType="image/jpeg"/>
  <Override PartName="/word/media/rId29.jpg" ContentType="image/jpeg"/>
  <Override PartName="/word/media/rId32.jpg" ContentType="image/jpeg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e4a2deb6c4ade742e4aa5063a96b2b0c7649d06"/>
    <w:p>
      <w:pPr>
        <w:pStyle w:val="Heading3"/>
      </w:pPr>
      <w:r>
        <w:t xml:space="preserve">ПРАВИЛА ПОЖАРНОЙ БЕЗОПАСНОСТИ В ОСЕННИЙ ПЕРИОД!</w:t>
      </w:r>
    </w:p>
    <w:p>
      <w:pPr>
        <w:pStyle w:val="FirstParagraph"/>
      </w:pPr>
      <w:r>
        <w:t xml:space="preserve">05.11.2021</w:t>
      </w:r>
    </w:p>
    <w:p>
      <w:pPr>
        <w:pStyle w:val="BodyText"/>
      </w:pPr>
      <w:r>
        <w:drawing>
          <wp:inline>
            <wp:extent cx="5334000" cy="531698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988/641/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169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eff/0e3/2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59726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31f/623/3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9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2546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344/4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254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5968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veruprava.mos.ru/www/upload/medialibrary/4c7/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96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http://tveruprava.mos.ru/safety/mchs/mchs-informiruet/detail/10375703.html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Тверского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6" Target="media/rId26.jpg" /><Relationship Type="http://schemas.openxmlformats.org/officeDocument/2006/relationships/image" Id="rId29" Target="media/rId29.jpg" /><Relationship Type="http://schemas.openxmlformats.org/officeDocument/2006/relationships/image" Id="rId32" Target="media/rId32.jpg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36" Target="http://tveruprava.mos.ru" TargetMode="External" /><Relationship Type="http://schemas.openxmlformats.org/officeDocument/2006/relationships/hyperlink" Id="rId35" Target="http://tveruprava.mos.ru/safety/mchs/mchs-informiruet/detail/10375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tveruprava.mos.ru" TargetMode="External" /><Relationship Type="http://schemas.openxmlformats.org/officeDocument/2006/relationships/hyperlink" Id="rId35" Target="http://tveruprava.mos.ru/safety/mchs/mchs-informiruet/detail/10375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2025-06-07T12:28:01Z</dcterms:created>
  <dcterms:modified xsi:type="dcterms:W3CDTF">2025-06-07T12:28:01Z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